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18" w:rsidRPr="00F17862" w:rsidRDefault="001E3C18" w:rsidP="001E3C18">
      <w:pPr>
        <w:rPr>
          <w:rFonts w:ascii="Arial" w:hAnsi="Arial" w:cs="Arial"/>
        </w:rPr>
      </w:pPr>
    </w:p>
    <w:tbl>
      <w:tblPr>
        <w:tblW w:w="9532" w:type="dxa"/>
        <w:jc w:val="center"/>
        <w:tblBorders>
          <w:top w:val="single" w:sz="4" w:space="0" w:color="5D5E5E"/>
          <w:left w:val="single" w:sz="4" w:space="0" w:color="5D5E5E"/>
          <w:bottom w:val="single" w:sz="4" w:space="0" w:color="5D5E5E"/>
          <w:right w:val="single" w:sz="4" w:space="0" w:color="5D5E5E"/>
          <w:insideH w:val="single" w:sz="4" w:space="0" w:color="5D5E5E"/>
          <w:insideV w:val="single" w:sz="4" w:space="0" w:color="5D5E5E"/>
        </w:tblBorders>
        <w:shd w:val="clear" w:color="auto" w:fill="0091AE"/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625"/>
        <w:gridCol w:w="4907"/>
      </w:tblGrid>
      <w:tr w:rsidR="001E3C18" w:rsidRPr="00F17862" w:rsidTr="00F17862">
        <w:trPr>
          <w:trHeight w:val="607"/>
          <w:jc w:val="center"/>
        </w:trPr>
        <w:tc>
          <w:tcPr>
            <w:tcW w:w="9532" w:type="dxa"/>
            <w:gridSpan w:val="2"/>
            <w:shd w:val="clear" w:color="auto" w:fill="86C6FA"/>
            <w:vAlign w:val="center"/>
          </w:tcPr>
          <w:p w:rsidR="001E3C18" w:rsidRPr="00F17862" w:rsidRDefault="001E3C18" w:rsidP="005869B5">
            <w:pPr>
              <w:pStyle w:val="StlusNormlbalraFlkvr1httrKiskapitlis"/>
              <w:jc w:val="center"/>
              <w:rPr>
                <w:rFonts w:ascii="Arial" w:hAnsi="Arial" w:cs="Arial"/>
                <w:sz w:val="24"/>
              </w:rPr>
            </w:pPr>
            <w:r w:rsidRPr="00F17862">
              <w:rPr>
                <w:rFonts w:ascii="Arial" w:hAnsi="Arial" w:cs="Arial"/>
                <w:sz w:val="24"/>
              </w:rPr>
              <w:t xml:space="preserve">OTC ügylet regisztrációja / OTC trade </w:t>
            </w:r>
            <w:proofErr w:type="spellStart"/>
            <w:r w:rsidRPr="00F17862">
              <w:rPr>
                <w:rFonts w:ascii="Arial" w:hAnsi="Arial" w:cs="Arial"/>
                <w:sz w:val="24"/>
              </w:rPr>
              <w:t>registration</w:t>
            </w:r>
            <w:proofErr w:type="spellEnd"/>
          </w:p>
        </w:tc>
      </w:tr>
      <w:tr w:rsidR="001E3C18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  <w:b/>
              </w:rPr>
            </w:pPr>
            <w:r w:rsidRPr="00F17862">
              <w:rPr>
                <w:rFonts w:ascii="Arial" w:hAnsi="Arial" w:cs="Arial"/>
                <w:b/>
              </w:rPr>
              <w:t>BEJELENTŐ / REQUESTED BY</w:t>
            </w:r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right"/>
              <w:rPr>
                <w:rFonts w:ascii="Arial" w:hAnsi="Arial" w:cs="Arial"/>
              </w:rPr>
            </w:pPr>
            <w:r w:rsidRPr="00F17862">
              <w:rPr>
                <w:rFonts w:ascii="Arial" w:hAnsi="Arial" w:cs="Arial"/>
              </w:rPr>
              <w:t xml:space="preserve">Bróker cég / </w:t>
            </w:r>
            <w:proofErr w:type="spellStart"/>
            <w:r w:rsidRPr="00F17862">
              <w:rPr>
                <w:rFonts w:ascii="Arial" w:hAnsi="Arial" w:cs="Arial"/>
              </w:rPr>
              <w:t>Broker</w:t>
            </w:r>
            <w:proofErr w:type="spellEnd"/>
            <w:r w:rsidRPr="00F17862">
              <w:rPr>
                <w:rFonts w:ascii="Arial" w:hAnsi="Arial" w:cs="Arial"/>
              </w:rPr>
              <w:t xml:space="preserve"> </w:t>
            </w:r>
            <w:proofErr w:type="spellStart"/>
            <w:r w:rsidRPr="00F17862">
              <w:rPr>
                <w:rFonts w:ascii="Arial" w:hAnsi="Arial" w:cs="Arial"/>
              </w:rPr>
              <w:t>company</w:t>
            </w:r>
            <w:proofErr w:type="spellEnd"/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ind w:left="174"/>
              <w:jc w:val="right"/>
              <w:rPr>
                <w:rFonts w:ascii="Arial" w:hAnsi="Arial" w:cs="Arial"/>
              </w:rPr>
            </w:pPr>
            <w:r w:rsidRPr="00F17862">
              <w:rPr>
                <w:rFonts w:ascii="Arial" w:hAnsi="Arial" w:cs="Arial"/>
              </w:rPr>
              <w:t xml:space="preserve">Kapcsolattartó neve / </w:t>
            </w:r>
            <w:proofErr w:type="spellStart"/>
            <w:r w:rsidRPr="00F17862">
              <w:rPr>
                <w:rFonts w:ascii="Arial" w:hAnsi="Arial" w:cs="Arial"/>
              </w:rPr>
              <w:t>Contact</w:t>
            </w:r>
            <w:proofErr w:type="spellEnd"/>
            <w:r w:rsidRPr="00F17862">
              <w:rPr>
                <w:rFonts w:ascii="Arial" w:hAnsi="Arial" w:cs="Arial"/>
              </w:rPr>
              <w:t xml:space="preserve"> </w:t>
            </w:r>
            <w:proofErr w:type="spellStart"/>
            <w:r w:rsidRPr="00F17862"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right"/>
              <w:rPr>
                <w:rFonts w:ascii="Arial" w:hAnsi="Arial" w:cs="Arial"/>
              </w:rPr>
            </w:pPr>
            <w:r w:rsidRPr="00F17862">
              <w:rPr>
                <w:rFonts w:ascii="Arial" w:hAnsi="Arial" w:cs="Arial"/>
              </w:rPr>
              <w:t xml:space="preserve">Kapcsolattartó e-mail címe / </w:t>
            </w:r>
            <w:proofErr w:type="spellStart"/>
            <w:r w:rsidRPr="00F17862">
              <w:rPr>
                <w:rFonts w:ascii="Arial" w:hAnsi="Arial" w:cs="Arial"/>
              </w:rPr>
              <w:t>Contact</w:t>
            </w:r>
            <w:proofErr w:type="spellEnd"/>
            <w:r w:rsidRPr="00F17862">
              <w:rPr>
                <w:rFonts w:ascii="Arial" w:hAnsi="Arial" w:cs="Arial"/>
              </w:rPr>
              <w:t xml:space="preserve"> e-mail</w:t>
            </w:r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right"/>
              <w:rPr>
                <w:rFonts w:ascii="Arial" w:hAnsi="Arial" w:cs="Arial"/>
              </w:rPr>
            </w:pPr>
            <w:proofErr w:type="gramStart"/>
            <w:r w:rsidRPr="00F17862">
              <w:rPr>
                <w:rFonts w:ascii="Arial" w:hAnsi="Arial" w:cs="Arial"/>
              </w:rPr>
              <w:t>Dátum</w:t>
            </w:r>
            <w:proofErr w:type="gramEnd"/>
            <w:r w:rsidR="00691043">
              <w:rPr>
                <w:rFonts w:ascii="Arial" w:hAnsi="Arial" w:cs="Arial"/>
              </w:rPr>
              <w:t xml:space="preserve"> és idő</w:t>
            </w:r>
            <w:r w:rsidRPr="00F17862">
              <w:rPr>
                <w:rFonts w:ascii="Arial" w:hAnsi="Arial" w:cs="Arial"/>
              </w:rPr>
              <w:t xml:space="preserve"> / </w:t>
            </w:r>
            <w:proofErr w:type="spellStart"/>
            <w:r w:rsidRPr="00F17862">
              <w:rPr>
                <w:rFonts w:ascii="Arial" w:hAnsi="Arial" w:cs="Arial"/>
              </w:rPr>
              <w:t>Date</w:t>
            </w:r>
            <w:proofErr w:type="spellEnd"/>
            <w:r w:rsidR="00691043">
              <w:rPr>
                <w:rFonts w:ascii="Arial" w:hAnsi="Arial" w:cs="Arial"/>
              </w:rPr>
              <w:t xml:space="preserve"> and </w:t>
            </w:r>
            <w:proofErr w:type="spellStart"/>
            <w:r w:rsidR="00691043">
              <w:rPr>
                <w:rFonts w:ascii="Arial" w:hAnsi="Arial" w:cs="Arial"/>
              </w:rPr>
              <w:t>time</w:t>
            </w:r>
            <w:proofErr w:type="spellEnd"/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9532" w:type="dxa"/>
            <w:gridSpan w:val="2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  <w:r w:rsidRPr="00F17862">
              <w:rPr>
                <w:rFonts w:ascii="Arial" w:hAnsi="Arial" w:cs="Arial"/>
                <w:b/>
              </w:rPr>
              <w:t>TERMÉK / PRODUCT</w:t>
            </w:r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right"/>
              <w:rPr>
                <w:rFonts w:ascii="Arial" w:hAnsi="Arial" w:cs="Arial"/>
              </w:rPr>
            </w:pPr>
            <w:r w:rsidRPr="00F17862">
              <w:rPr>
                <w:rFonts w:ascii="Arial" w:hAnsi="Arial" w:cs="Arial"/>
              </w:rPr>
              <w:t xml:space="preserve">Termék neve / </w:t>
            </w:r>
            <w:proofErr w:type="spellStart"/>
            <w:r w:rsidRPr="00F17862">
              <w:rPr>
                <w:rFonts w:ascii="Arial" w:hAnsi="Arial" w:cs="Arial"/>
              </w:rPr>
              <w:t>Product</w:t>
            </w:r>
            <w:proofErr w:type="spellEnd"/>
            <w:r w:rsidRPr="00F17862">
              <w:rPr>
                <w:rFonts w:ascii="Arial" w:hAnsi="Arial" w:cs="Arial"/>
              </w:rPr>
              <w:t xml:space="preserve"> </w:t>
            </w:r>
            <w:proofErr w:type="spellStart"/>
            <w:r w:rsidRPr="00F17862"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right"/>
              <w:rPr>
                <w:rFonts w:ascii="Arial" w:hAnsi="Arial" w:cs="Arial"/>
              </w:rPr>
            </w:pPr>
            <w:r w:rsidRPr="00F17862">
              <w:rPr>
                <w:rFonts w:ascii="Arial" w:hAnsi="Arial" w:cs="Arial"/>
              </w:rPr>
              <w:t xml:space="preserve">Mennyiség (MW) / </w:t>
            </w:r>
            <w:proofErr w:type="spellStart"/>
            <w:r w:rsidRPr="00F17862">
              <w:rPr>
                <w:rFonts w:ascii="Arial" w:hAnsi="Arial" w:cs="Arial"/>
              </w:rPr>
              <w:t>Quantity</w:t>
            </w:r>
            <w:proofErr w:type="spellEnd"/>
            <w:r w:rsidRPr="00F17862">
              <w:rPr>
                <w:rFonts w:ascii="Arial" w:hAnsi="Arial" w:cs="Arial"/>
              </w:rPr>
              <w:t xml:space="preserve"> (MW)</w:t>
            </w:r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right"/>
              <w:rPr>
                <w:rFonts w:ascii="Arial" w:hAnsi="Arial" w:cs="Arial"/>
              </w:rPr>
            </w:pPr>
            <w:r w:rsidRPr="00F17862">
              <w:rPr>
                <w:rFonts w:ascii="Arial" w:hAnsi="Arial" w:cs="Arial"/>
              </w:rPr>
              <w:t>Ár (EUR) / Price (EUR)</w:t>
            </w:r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9532" w:type="dxa"/>
            <w:gridSpan w:val="2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  <w:r w:rsidRPr="00F17862">
              <w:rPr>
                <w:rFonts w:ascii="Arial" w:hAnsi="Arial" w:cs="Arial"/>
                <w:b/>
              </w:rPr>
              <w:t>ELADÓ / SELLER</w:t>
            </w:r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right"/>
              <w:rPr>
                <w:rFonts w:ascii="Arial" w:hAnsi="Arial" w:cs="Arial"/>
              </w:rPr>
            </w:pPr>
            <w:r w:rsidRPr="00F17862">
              <w:rPr>
                <w:rFonts w:ascii="Arial" w:hAnsi="Arial" w:cs="Arial"/>
              </w:rPr>
              <w:t xml:space="preserve">Cég / </w:t>
            </w:r>
            <w:proofErr w:type="spellStart"/>
            <w:r w:rsidRPr="00F17862">
              <w:rPr>
                <w:rFonts w:ascii="Arial" w:hAnsi="Arial" w:cs="Arial"/>
              </w:rPr>
              <w:t>Company</w:t>
            </w:r>
            <w:proofErr w:type="spellEnd"/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right"/>
              <w:rPr>
                <w:rFonts w:ascii="Arial" w:hAnsi="Arial" w:cs="Arial"/>
              </w:rPr>
            </w:pPr>
            <w:r w:rsidRPr="00F17862">
              <w:rPr>
                <w:rFonts w:ascii="Arial" w:hAnsi="Arial" w:cs="Arial"/>
              </w:rPr>
              <w:t xml:space="preserve">Kereskedő neve / </w:t>
            </w:r>
            <w:proofErr w:type="spellStart"/>
            <w:r w:rsidRPr="00F17862">
              <w:rPr>
                <w:rFonts w:ascii="Arial" w:hAnsi="Arial" w:cs="Arial"/>
              </w:rPr>
              <w:t>Trader</w:t>
            </w:r>
            <w:proofErr w:type="spellEnd"/>
            <w:r w:rsidRPr="00F17862">
              <w:rPr>
                <w:rFonts w:ascii="Arial" w:hAnsi="Arial" w:cs="Arial"/>
              </w:rPr>
              <w:t xml:space="preserve"> </w:t>
            </w:r>
            <w:proofErr w:type="spellStart"/>
            <w:r w:rsidRPr="00F17862"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right"/>
              <w:rPr>
                <w:rFonts w:ascii="Arial" w:hAnsi="Arial" w:cs="Arial"/>
              </w:rPr>
            </w:pPr>
            <w:r w:rsidRPr="00F17862">
              <w:rPr>
                <w:rFonts w:ascii="Arial" w:hAnsi="Arial" w:cs="Arial"/>
              </w:rPr>
              <w:t xml:space="preserve">Felhasználó / </w:t>
            </w:r>
            <w:proofErr w:type="spellStart"/>
            <w:r w:rsidRPr="00F17862">
              <w:rPr>
                <w:rFonts w:ascii="Arial" w:hAnsi="Arial" w:cs="Arial"/>
              </w:rPr>
              <w:t>User</w:t>
            </w:r>
            <w:proofErr w:type="spellEnd"/>
            <w:r w:rsidRPr="00F17862">
              <w:rPr>
                <w:rFonts w:ascii="Arial" w:hAnsi="Arial" w:cs="Arial"/>
              </w:rPr>
              <w:t xml:space="preserve"> account</w:t>
            </w:r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1E3C18" w:rsidRPr="00F17862" w:rsidRDefault="00691043" w:rsidP="005869B5">
            <w:pPr>
              <w:pStyle w:val="Normlbalr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Portfólió / Trading account</w:t>
            </w:r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691043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691043" w:rsidRPr="00F17862" w:rsidRDefault="00691043" w:rsidP="005869B5">
            <w:pPr>
              <w:pStyle w:val="Normlbalra"/>
              <w:jc w:val="right"/>
              <w:rPr>
                <w:rFonts w:ascii="Arial" w:hAnsi="Arial" w:cs="Arial"/>
              </w:rPr>
            </w:pPr>
            <w:r w:rsidRPr="00F17862">
              <w:rPr>
                <w:rFonts w:ascii="Arial" w:hAnsi="Arial" w:cs="Arial"/>
              </w:rPr>
              <w:t xml:space="preserve">Kezdeményező vagy </w:t>
            </w:r>
            <w:proofErr w:type="spellStart"/>
            <w:r w:rsidRPr="00F17862">
              <w:rPr>
                <w:rFonts w:ascii="Arial" w:hAnsi="Arial" w:cs="Arial"/>
              </w:rPr>
              <w:t>Aggressszor</w:t>
            </w:r>
            <w:proofErr w:type="spellEnd"/>
            <w:r w:rsidRPr="00F17862">
              <w:rPr>
                <w:rFonts w:ascii="Arial" w:hAnsi="Arial" w:cs="Arial"/>
              </w:rPr>
              <w:t xml:space="preserve"> / </w:t>
            </w:r>
            <w:r w:rsidRPr="00F17862">
              <w:rPr>
                <w:rFonts w:ascii="Arial" w:hAnsi="Arial" w:cs="Arial"/>
              </w:rPr>
              <w:br/>
            </w:r>
            <w:proofErr w:type="spellStart"/>
            <w:r w:rsidRPr="00F17862">
              <w:rPr>
                <w:rFonts w:ascii="Arial" w:hAnsi="Arial" w:cs="Arial"/>
              </w:rPr>
              <w:t>Initiator</w:t>
            </w:r>
            <w:proofErr w:type="spellEnd"/>
            <w:r w:rsidRPr="00F17862">
              <w:rPr>
                <w:rFonts w:ascii="Arial" w:hAnsi="Arial" w:cs="Arial"/>
              </w:rPr>
              <w:t xml:space="preserve"> </w:t>
            </w:r>
            <w:proofErr w:type="spellStart"/>
            <w:r w:rsidRPr="00F17862">
              <w:rPr>
                <w:rFonts w:ascii="Arial" w:hAnsi="Arial" w:cs="Arial"/>
              </w:rPr>
              <w:t>or</w:t>
            </w:r>
            <w:proofErr w:type="spellEnd"/>
            <w:r w:rsidRPr="00F17862">
              <w:rPr>
                <w:rFonts w:ascii="Arial" w:hAnsi="Arial" w:cs="Arial"/>
              </w:rPr>
              <w:t xml:space="preserve"> </w:t>
            </w:r>
            <w:proofErr w:type="spellStart"/>
            <w:r w:rsidRPr="00F17862">
              <w:rPr>
                <w:rFonts w:ascii="Arial" w:hAnsi="Arial" w:cs="Arial"/>
              </w:rPr>
              <w:t>Aggressor</w:t>
            </w:r>
            <w:proofErr w:type="spellEnd"/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691043" w:rsidRPr="00F17862" w:rsidRDefault="00691043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1E3C18" w:rsidRPr="00F17862" w:rsidTr="00F17862">
        <w:trPr>
          <w:jc w:val="center"/>
        </w:trPr>
        <w:tc>
          <w:tcPr>
            <w:tcW w:w="9532" w:type="dxa"/>
            <w:gridSpan w:val="2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  <w:b/>
              </w:rPr>
            </w:pPr>
            <w:r w:rsidRPr="00F17862">
              <w:rPr>
                <w:rFonts w:ascii="Arial" w:hAnsi="Arial" w:cs="Arial"/>
                <w:b/>
              </w:rPr>
              <w:t>VEVŐ / BUYER</w:t>
            </w:r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right"/>
              <w:rPr>
                <w:rFonts w:ascii="Arial" w:hAnsi="Arial" w:cs="Arial"/>
              </w:rPr>
            </w:pPr>
            <w:r w:rsidRPr="00F17862">
              <w:rPr>
                <w:rFonts w:ascii="Arial" w:hAnsi="Arial" w:cs="Arial"/>
              </w:rPr>
              <w:t xml:space="preserve">Cég / </w:t>
            </w:r>
            <w:proofErr w:type="spellStart"/>
            <w:r w:rsidRPr="00F17862">
              <w:rPr>
                <w:rFonts w:ascii="Arial" w:hAnsi="Arial" w:cs="Arial"/>
              </w:rPr>
              <w:t>Company</w:t>
            </w:r>
            <w:proofErr w:type="spellEnd"/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right"/>
              <w:rPr>
                <w:rFonts w:ascii="Arial" w:hAnsi="Arial" w:cs="Arial"/>
              </w:rPr>
            </w:pPr>
            <w:r w:rsidRPr="00F17862">
              <w:rPr>
                <w:rFonts w:ascii="Arial" w:hAnsi="Arial" w:cs="Arial"/>
              </w:rPr>
              <w:t xml:space="preserve">Kereskedő neve / </w:t>
            </w:r>
            <w:proofErr w:type="spellStart"/>
            <w:r w:rsidRPr="00F17862">
              <w:rPr>
                <w:rFonts w:ascii="Arial" w:hAnsi="Arial" w:cs="Arial"/>
              </w:rPr>
              <w:t>Trader</w:t>
            </w:r>
            <w:proofErr w:type="spellEnd"/>
            <w:r w:rsidRPr="00F17862">
              <w:rPr>
                <w:rFonts w:ascii="Arial" w:hAnsi="Arial" w:cs="Arial"/>
              </w:rPr>
              <w:t xml:space="preserve"> </w:t>
            </w:r>
            <w:proofErr w:type="spellStart"/>
            <w:r w:rsidRPr="00F17862"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right"/>
              <w:rPr>
                <w:rFonts w:ascii="Arial" w:hAnsi="Arial" w:cs="Arial"/>
              </w:rPr>
            </w:pPr>
            <w:r w:rsidRPr="00F17862">
              <w:rPr>
                <w:rFonts w:ascii="Arial" w:hAnsi="Arial" w:cs="Arial"/>
              </w:rPr>
              <w:t xml:space="preserve">Felhasználó / </w:t>
            </w:r>
            <w:proofErr w:type="spellStart"/>
            <w:r w:rsidRPr="00F17862">
              <w:rPr>
                <w:rFonts w:ascii="Arial" w:hAnsi="Arial" w:cs="Arial"/>
              </w:rPr>
              <w:t>User</w:t>
            </w:r>
            <w:proofErr w:type="spellEnd"/>
            <w:r w:rsidRPr="00F17862">
              <w:rPr>
                <w:rFonts w:ascii="Arial" w:hAnsi="Arial" w:cs="Arial"/>
              </w:rPr>
              <w:t xml:space="preserve"> account</w:t>
            </w:r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691043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691043" w:rsidRPr="00F17862" w:rsidRDefault="00691043" w:rsidP="005869B5">
            <w:pPr>
              <w:pStyle w:val="Normlbalr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Portfólió / Trading account</w:t>
            </w:r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691043" w:rsidRPr="00F17862" w:rsidRDefault="00691043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  <w:tr w:rsidR="001E3C18" w:rsidRPr="00F17862" w:rsidTr="00F17862">
        <w:trPr>
          <w:jc w:val="center"/>
        </w:trPr>
        <w:tc>
          <w:tcPr>
            <w:tcW w:w="4625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right"/>
              <w:rPr>
                <w:rFonts w:ascii="Arial" w:hAnsi="Arial" w:cs="Arial"/>
              </w:rPr>
            </w:pPr>
            <w:r w:rsidRPr="00F17862">
              <w:rPr>
                <w:rFonts w:ascii="Arial" w:hAnsi="Arial" w:cs="Arial"/>
              </w:rPr>
              <w:t xml:space="preserve">Kezdeményező vagy </w:t>
            </w:r>
            <w:proofErr w:type="spellStart"/>
            <w:r w:rsidRPr="00F17862">
              <w:rPr>
                <w:rFonts w:ascii="Arial" w:hAnsi="Arial" w:cs="Arial"/>
              </w:rPr>
              <w:t>Aggressszor</w:t>
            </w:r>
            <w:proofErr w:type="spellEnd"/>
            <w:r w:rsidRPr="00F17862">
              <w:rPr>
                <w:rFonts w:ascii="Arial" w:hAnsi="Arial" w:cs="Arial"/>
              </w:rPr>
              <w:t xml:space="preserve"> / </w:t>
            </w:r>
            <w:r w:rsidRPr="00F17862">
              <w:rPr>
                <w:rFonts w:ascii="Arial" w:hAnsi="Arial" w:cs="Arial"/>
              </w:rPr>
              <w:br/>
            </w:r>
            <w:proofErr w:type="spellStart"/>
            <w:r w:rsidRPr="00F17862">
              <w:rPr>
                <w:rFonts w:ascii="Arial" w:hAnsi="Arial" w:cs="Arial"/>
              </w:rPr>
              <w:t>Initiator</w:t>
            </w:r>
            <w:proofErr w:type="spellEnd"/>
            <w:r w:rsidRPr="00F17862">
              <w:rPr>
                <w:rFonts w:ascii="Arial" w:hAnsi="Arial" w:cs="Arial"/>
              </w:rPr>
              <w:t xml:space="preserve"> </w:t>
            </w:r>
            <w:proofErr w:type="spellStart"/>
            <w:r w:rsidRPr="00F17862">
              <w:rPr>
                <w:rFonts w:ascii="Arial" w:hAnsi="Arial" w:cs="Arial"/>
              </w:rPr>
              <w:t>or</w:t>
            </w:r>
            <w:proofErr w:type="spellEnd"/>
            <w:r w:rsidRPr="00F17862">
              <w:rPr>
                <w:rFonts w:ascii="Arial" w:hAnsi="Arial" w:cs="Arial"/>
              </w:rPr>
              <w:t xml:space="preserve"> </w:t>
            </w:r>
            <w:proofErr w:type="spellStart"/>
            <w:r w:rsidRPr="00F17862">
              <w:rPr>
                <w:rFonts w:ascii="Arial" w:hAnsi="Arial" w:cs="Arial"/>
              </w:rPr>
              <w:t>Aggressor</w:t>
            </w:r>
            <w:proofErr w:type="spellEnd"/>
          </w:p>
        </w:tc>
        <w:tc>
          <w:tcPr>
            <w:tcW w:w="4907" w:type="dxa"/>
            <w:shd w:val="clear" w:color="auto" w:fill="FFFFFF" w:themeFill="background1"/>
            <w:vAlign w:val="center"/>
          </w:tcPr>
          <w:p w:rsidR="001E3C18" w:rsidRPr="00F17862" w:rsidRDefault="001E3C18" w:rsidP="005869B5">
            <w:pPr>
              <w:pStyle w:val="Normlbalra"/>
              <w:jc w:val="center"/>
              <w:rPr>
                <w:rFonts w:ascii="Arial" w:hAnsi="Arial" w:cs="Arial"/>
              </w:rPr>
            </w:pPr>
          </w:p>
        </w:tc>
      </w:tr>
    </w:tbl>
    <w:p w:rsidR="00F603CC" w:rsidRPr="00F17862" w:rsidRDefault="00F603CC">
      <w:pPr>
        <w:rPr>
          <w:rFonts w:ascii="Arial" w:hAnsi="Arial" w:cs="Arial"/>
        </w:rPr>
      </w:pPr>
    </w:p>
    <w:sectPr w:rsidR="00F603CC" w:rsidRPr="00F17862" w:rsidSect="00F17862">
      <w:headerReference w:type="default" r:id="rId12"/>
      <w:pgSz w:w="11906" w:h="16838"/>
      <w:pgMar w:top="1418" w:right="1416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FE3" w:rsidRDefault="00150FE3" w:rsidP="001E3C18">
      <w:pPr>
        <w:spacing w:before="0" w:line="240" w:lineRule="auto"/>
      </w:pPr>
      <w:r>
        <w:separator/>
      </w:r>
    </w:p>
  </w:endnote>
  <w:endnote w:type="continuationSeparator" w:id="0">
    <w:p w:rsidR="00150FE3" w:rsidRDefault="00150FE3" w:rsidP="001E3C1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FE3" w:rsidRDefault="00150FE3" w:rsidP="001E3C18">
      <w:pPr>
        <w:spacing w:before="0" w:line="240" w:lineRule="auto"/>
      </w:pPr>
      <w:r>
        <w:separator/>
      </w:r>
    </w:p>
  </w:footnote>
  <w:footnote w:type="continuationSeparator" w:id="0">
    <w:p w:rsidR="00150FE3" w:rsidRDefault="00150FE3" w:rsidP="001E3C1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18" w:rsidRDefault="00F17862" w:rsidP="00F17862">
    <w:pPr>
      <w:pStyle w:val="lfej"/>
      <w:tabs>
        <w:tab w:val="clear" w:pos="4536"/>
        <w:tab w:val="clear" w:pos="9072"/>
        <w:tab w:val="left" w:pos="2085"/>
      </w:tabs>
      <w:ind w:right="-566"/>
      <w:jc w:val="right"/>
    </w:pPr>
    <w:r w:rsidRPr="00F17862">
      <w:rPr>
        <w:noProof/>
        <w:lang w:val="en-US"/>
      </w:rPr>
      <w:drawing>
        <wp:inline distT="0" distB="0" distL="0" distR="0">
          <wp:extent cx="1905000" cy="596976"/>
          <wp:effectExtent l="0" t="0" r="0" b="0"/>
          <wp:docPr id="15" name="Kép 15" descr="K:\MARKETING\Arculat\HUDEX_2017\újratervezés\hudex_logo_l_blu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RKETING\Arculat\HUDEX_2017\újratervezés\hudex_logo_l_blue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512" cy="60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3C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9E9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18"/>
    <w:rsid w:val="00150FE3"/>
    <w:rsid w:val="001559A3"/>
    <w:rsid w:val="001E3C18"/>
    <w:rsid w:val="005869B5"/>
    <w:rsid w:val="005F7443"/>
    <w:rsid w:val="00691043"/>
    <w:rsid w:val="007C0942"/>
    <w:rsid w:val="00F17862"/>
    <w:rsid w:val="00F6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14680"/>
  <w15:docId w15:val="{A3CF384E-1CB9-4207-91FA-A65A98E3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7862"/>
  </w:style>
  <w:style w:type="paragraph" w:styleId="Cmsor1">
    <w:name w:val="heading 1"/>
    <w:basedOn w:val="Norml"/>
    <w:next w:val="Norml"/>
    <w:link w:val="Cmsor1Char"/>
    <w:uiPriority w:val="9"/>
    <w:qFormat/>
    <w:rsid w:val="00F17862"/>
    <w:pPr>
      <w:pBdr>
        <w:top w:val="single" w:sz="24" w:space="0" w:color="86C6FA" w:themeColor="accent1"/>
        <w:left w:val="single" w:sz="24" w:space="0" w:color="86C6FA" w:themeColor="accent1"/>
        <w:bottom w:val="single" w:sz="24" w:space="0" w:color="86C6FA" w:themeColor="accent1"/>
        <w:right w:val="single" w:sz="24" w:space="0" w:color="86C6FA" w:themeColor="accent1"/>
      </w:pBdr>
      <w:shd w:val="clear" w:color="auto" w:fill="86C6F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17862"/>
    <w:pPr>
      <w:pBdr>
        <w:top w:val="single" w:sz="24" w:space="0" w:color="E6F3FE" w:themeColor="accent1" w:themeTint="33"/>
        <w:left w:val="single" w:sz="24" w:space="0" w:color="E6F3FE" w:themeColor="accent1" w:themeTint="33"/>
        <w:bottom w:val="single" w:sz="24" w:space="0" w:color="E6F3FE" w:themeColor="accent1" w:themeTint="33"/>
        <w:right w:val="single" w:sz="24" w:space="0" w:color="E6F3FE" w:themeColor="accent1" w:themeTint="33"/>
      </w:pBdr>
      <w:shd w:val="clear" w:color="auto" w:fill="E6F3FE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17862"/>
    <w:pPr>
      <w:pBdr>
        <w:top w:val="single" w:sz="6" w:space="2" w:color="86C6FA" w:themeColor="accent1"/>
      </w:pBdr>
      <w:spacing w:before="300" w:after="0"/>
      <w:outlineLvl w:val="2"/>
    </w:pPr>
    <w:rPr>
      <w:caps/>
      <w:color w:val="0768B7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17862"/>
    <w:pPr>
      <w:pBdr>
        <w:top w:val="dotted" w:sz="6" w:space="2" w:color="86C6FA" w:themeColor="accent1"/>
      </w:pBdr>
      <w:spacing w:before="200" w:after="0"/>
      <w:outlineLvl w:val="3"/>
    </w:pPr>
    <w:rPr>
      <w:caps/>
      <w:color w:val="2999F6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F17862"/>
    <w:pPr>
      <w:pBdr>
        <w:bottom w:val="single" w:sz="6" w:space="1" w:color="86C6FA" w:themeColor="accent1"/>
      </w:pBdr>
      <w:spacing w:before="200" w:after="0"/>
      <w:outlineLvl w:val="4"/>
    </w:pPr>
    <w:rPr>
      <w:caps/>
      <w:color w:val="2999F6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17862"/>
    <w:pPr>
      <w:pBdr>
        <w:bottom w:val="dotted" w:sz="6" w:space="1" w:color="86C6FA" w:themeColor="accent1"/>
      </w:pBdr>
      <w:spacing w:before="200" w:after="0"/>
      <w:outlineLvl w:val="5"/>
    </w:pPr>
    <w:rPr>
      <w:caps/>
      <w:color w:val="2999F6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17862"/>
    <w:pPr>
      <w:spacing w:before="200" w:after="0"/>
      <w:outlineLvl w:val="6"/>
    </w:pPr>
    <w:rPr>
      <w:caps/>
      <w:color w:val="2999F6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178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178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17862"/>
    <w:rPr>
      <w:caps/>
      <w:color w:val="FFFFFF" w:themeColor="background1"/>
      <w:spacing w:val="15"/>
      <w:sz w:val="22"/>
      <w:szCs w:val="22"/>
      <w:shd w:val="clear" w:color="auto" w:fill="86C6FA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F17862"/>
    <w:rPr>
      <w:caps/>
      <w:spacing w:val="15"/>
      <w:shd w:val="clear" w:color="auto" w:fill="E6F3FE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F17862"/>
    <w:rPr>
      <w:caps/>
      <w:color w:val="0768B7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rsid w:val="00F17862"/>
    <w:rPr>
      <w:caps/>
      <w:color w:val="2999F6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F17862"/>
    <w:rPr>
      <w:caps/>
      <w:color w:val="2999F6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17862"/>
    <w:rPr>
      <w:caps/>
      <w:color w:val="2999F6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17862"/>
    <w:rPr>
      <w:caps/>
      <w:color w:val="2999F6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1786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17862"/>
    <w:rPr>
      <w:i/>
      <w:iCs/>
      <w:caps/>
      <w:spacing w:val="10"/>
      <w:sz w:val="18"/>
      <w:szCs w:val="18"/>
    </w:rPr>
  </w:style>
  <w:style w:type="paragraph" w:customStyle="1" w:styleId="Normlbalra">
    <w:name w:val="Normál balra"/>
    <w:basedOn w:val="Norml"/>
    <w:rsid w:val="001E3C18"/>
    <w:pPr>
      <w:spacing w:before="60" w:line="264" w:lineRule="auto"/>
    </w:pPr>
  </w:style>
  <w:style w:type="paragraph" w:customStyle="1" w:styleId="StlusNormlbalraFlkvr1httrKiskapitlis">
    <w:name w:val="Stílus Normál balra + Félkövér 1. háttér Kiskapitális"/>
    <w:basedOn w:val="Normlbalra"/>
    <w:rsid w:val="001E3C18"/>
    <w:pPr>
      <w:keepNext/>
    </w:pPr>
    <w:rPr>
      <w:b/>
      <w:bCs/>
      <w:smallCaps/>
      <w:color w:val="FFFFFF" w:themeColor="background1"/>
    </w:rPr>
  </w:style>
  <w:style w:type="paragraph" w:styleId="lfej">
    <w:name w:val="header"/>
    <w:basedOn w:val="Norml"/>
    <w:link w:val="lfejChar"/>
    <w:uiPriority w:val="99"/>
    <w:unhideWhenUsed/>
    <w:rsid w:val="001E3C1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3C18"/>
    <w:rPr>
      <w:rFonts w:ascii="Arial" w:eastAsia="Times New Roman" w:hAnsi="Arial" w:cs="Times New Roman"/>
      <w:szCs w:val="24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1E3C1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3C18"/>
    <w:rPr>
      <w:rFonts w:ascii="Arial" w:eastAsia="Times New Roman" w:hAnsi="Arial" w:cs="Times New Roman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3C1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3C18"/>
    <w:rPr>
      <w:rFonts w:ascii="Tahoma" w:eastAsia="Times New Roman" w:hAnsi="Tahoma" w:cs="Tahoma"/>
      <w:sz w:val="16"/>
      <w:szCs w:val="16"/>
      <w:lang w:val="en-US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17862"/>
    <w:rPr>
      <w:b/>
      <w:bCs/>
      <w:color w:val="2999F6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F17862"/>
    <w:pPr>
      <w:spacing w:before="0" w:after="0"/>
    </w:pPr>
    <w:rPr>
      <w:rFonts w:asciiTheme="majorHAnsi" w:eastAsiaTheme="majorEastAsia" w:hAnsiTheme="majorHAnsi" w:cstheme="majorBidi"/>
      <w:caps/>
      <w:color w:val="86C6FA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17862"/>
    <w:rPr>
      <w:rFonts w:asciiTheme="majorHAnsi" w:eastAsiaTheme="majorEastAsia" w:hAnsiTheme="majorHAnsi" w:cstheme="majorBidi"/>
      <w:caps/>
      <w:color w:val="86C6FA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17862"/>
    <w:pPr>
      <w:spacing w:before="0" w:after="500" w:line="240" w:lineRule="auto"/>
    </w:pPr>
    <w:rPr>
      <w:caps/>
      <w:color w:val="959696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F17862"/>
    <w:rPr>
      <w:caps/>
      <w:color w:val="959696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F17862"/>
    <w:rPr>
      <w:b/>
      <w:bCs/>
    </w:rPr>
  </w:style>
  <w:style w:type="character" w:styleId="Kiemels">
    <w:name w:val="Emphasis"/>
    <w:uiPriority w:val="20"/>
    <w:qFormat/>
    <w:rsid w:val="00F17862"/>
    <w:rPr>
      <w:caps/>
      <w:color w:val="0768B7" w:themeColor="accent1" w:themeShade="7F"/>
      <w:spacing w:val="5"/>
    </w:rPr>
  </w:style>
  <w:style w:type="paragraph" w:styleId="Nincstrkz">
    <w:name w:val="No Spacing"/>
    <w:uiPriority w:val="1"/>
    <w:qFormat/>
    <w:rsid w:val="00F17862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F17862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F17862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17862"/>
    <w:pPr>
      <w:spacing w:before="240" w:after="240" w:line="240" w:lineRule="auto"/>
      <w:ind w:left="1080" w:right="1080"/>
      <w:jc w:val="center"/>
    </w:pPr>
    <w:rPr>
      <w:color w:val="86C6FA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17862"/>
    <w:rPr>
      <w:color w:val="86C6FA" w:themeColor="accent1"/>
      <w:sz w:val="24"/>
      <w:szCs w:val="24"/>
    </w:rPr>
  </w:style>
  <w:style w:type="character" w:styleId="Finomkiemels">
    <w:name w:val="Subtle Emphasis"/>
    <w:uiPriority w:val="19"/>
    <w:qFormat/>
    <w:rsid w:val="00F17862"/>
    <w:rPr>
      <w:i/>
      <w:iCs/>
      <w:color w:val="0768B7" w:themeColor="accent1" w:themeShade="7F"/>
    </w:rPr>
  </w:style>
  <w:style w:type="character" w:styleId="Erskiemels">
    <w:name w:val="Intense Emphasis"/>
    <w:uiPriority w:val="21"/>
    <w:qFormat/>
    <w:rsid w:val="00F17862"/>
    <w:rPr>
      <w:b/>
      <w:bCs/>
      <w:caps/>
      <w:color w:val="0768B7" w:themeColor="accent1" w:themeShade="7F"/>
      <w:spacing w:val="10"/>
    </w:rPr>
  </w:style>
  <w:style w:type="character" w:styleId="Finomhivatkozs">
    <w:name w:val="Subtle Reference"/>
    <w:uiPriority w:val="31"/>
    <w:qFormat/>
    <w:rsid w:val="00F17862"/>
    <w:rPr>
      <w:b/>
      <w:bCs/>
      <w:color w:val="86C6FA" w:themeColor="accent1"/>
    </w:rPr>
  </w:style>
  <w:style w:type="character" w:styleId="Ershivatkozs">
    <w:name w:val="Intense Reference"/>
    <w:uiPriority w:val="32"/>
    <w:qFormat/>
    <w:rsid w:val="00F17862"/>
    <w:rPr>
      <w:b/>
      <w:bCs/>
      <w:i/>
      <w:iCs/>
      <w:caps/>
      <w:color w:val="86C6FA" w:themeColor="accent1"/>
    </w:rPr>
  </w:style>
  <w:style w:type="character" w:styleId="Knyvcme">
    <w:name w:val="Book Title"/>
    <w:uiPriority w:val="33"/>
    <w:qFormat/>
    <w:rsid w:val="00F17862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178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HUDEX">
      <a:dk1>
        <a:srgbClr val="5D5E5E"/>
      </a:dk1>
      <a:lt1>
        <a:sysClr val="window" lastClr="FFFFFF"/>
      </a:lt1>
      <a:dk2>
        <a:srgbClr val="44546A"/>
      </a:dk2>
      <a:lt2>
        <a:srgbClr val="E7E6E6"/>
      </a:lt2>
      <a:accent1>
        <a:srgbClr val="86C6FA"/>
      </a:accent1>
      <a:accent2>
        <a:srgbClr val="5D5E5E"/>
      </a:accent2>
      <a:accent3>
        <a:srgbClr val="264157"/>
      </a:accent3>
      <a:accent4>
        <a:srgbClr val="4C82AD"/>
      </a:accent4>
      <a:accent5>
        <a:srgbClr val="B6DDFC"/>
      </a:accent5>
      <a:accent6>
        <a:srgbClr val="AA2454"/>
      </a:accent6>
      <a:hlink>
        <a:srgbClr val="86C6FA"/>
      </a:hlink>
      <a:folHlink>
        <a:srgbClr val="0091A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Assembly>Hupx.Portal.SharePoint.DocEventReceiver, Version=1.0.0.0, Culture=neutral, PublicKeyToken=805e9bb883cf2d28</Assembly>
    <Class>Hupx.Portal.SharePoint.DocEventReceiver.DocLibReceiver.DocLibReceiver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UPX - HUPXDocumentLibraryContentTypeName" ma:contentTypeID="0x010100F611FA4C5C2F4A5EB7EC7345D273D0E700C5BC5356EA7CCC4FB534DD139B7B2496" ma:contentTypeVersion="5" ma:contentTypeDescription="Egyedi tartalomtípus" ma:contentTypeScope="" ma:versionID="b30458846731a54fb8924bc47f7c877e">
  <xsd:schema xmlns:xsd="http://www.w3.org/2001/XMLSchema" xmlns:xs="http://www.w3.org/2001/XMLSchema" xmlns:p="http://schemas.microsoft.com/office/2006/metadata/properties" xmlns:ns2="28171116-FC00-4F9C-8855-6165AC3AA7D7" xmlns:ns3="a8713e8c-46d1-49f9-984e-9fa26a5d944c" targetNamespace="http://schemas.microsoft.com/office/2006/metadata/properties" ma:root="true" ma:fieldsID="f0665c1e0e28d44cc2c26209032f78e5" ns2:_="" ns3:_="">
    <xsd:import namespace="28171116-FC00-4F9C-8855-6165AC3AA7D7"/>
    <xsd:import namespace="a8713e8c-46d1-49f9-984e-9fa26a5d944c"/>
    <xsd:element name="properties">
      <xsd:complexType>
        <xsd:sequence>
          <xsd:element name="documentManagement">
            <xsd:complexType>
              <xsd:all>
                <xsd:element ref="ns2:Group" minOccurs="0"/>
                <xsd:element ref="ns3:Sorrend" minOccurs="0"/>
                <xsd:element ref="ns3:SzuloSorre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71116-FC00-4F9C-8855-6165AC3AA7D7" elementFormDefault="qualified">
    <xsd:import namespace="http://schemas.microsoft.com/office/2006/documentManagement/types"/>
    <xsd:import namespace="http://schemas.microsoft.com/office/infopath/2007/PartnerControls"/>
    <xsd:element name="Group" ma:index="8" nillable="true" ma:displayName="Csoport" ma:internalName="Grou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13e8c-46d1-49f9-984e-9fa26a5d944c" elementFormDefault="qualified">
    <xsd:import namespace="http://schemas.microsoft.com/office/2006/documentManagement/types"/>
    <xsd:import namespace="http://schemas.microsoft.com/office/infopath/2007/PartnerControls"/>
    <xsd:element name="Sorrend" ma:index="9" nillable="true" ma:displayName="Sorrend" ma:decimals="0" ma:internalName="Sorrend">
      <xsd:simpleType>
        <xsd:restriction base="dms:Number"/>
      </xsd:simpleType>
    </xsd:element>
    <xsd:element name="SzuloSorrend" ma:index="10" nillable="true" ma:displayName="Szülő sorrend" ma:hidden="true" ma:internalName="SzuloSorrend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a8713e8c-46d1-49f9-984e-9fa26a5d944c" xsi:nil="true"/>
    <Group xmlns="28171116-FC00-4F9C-8855-6165AC3AA7D7">Piacműködtetés</Group>
    <SzuloSorrend xmlns="a8713e8c-46d1-49f9-984e-9fa26a5d944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FF26-9821-495E-89F4-8660039E85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1113DE-7A43-493F-A53D-2F9198889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71116-FC00-4F9C-8855-6165AC3AA7D7"/>
    <ds:schemaRef ds:uri="a8713e8c-46d1-49f9-984e-9fa26a5d9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0FF20F-9072-4D7D-AE25-B5AA673A06E5}">
  <ds:schemaRefs>
    <ds:schemaRef ds:uri="http://schemas.microsoft.com/office/2006/metadata/properties"/>
    <ds:schemaRef ds:uri="http://schemas.microsoft.com/office/infopath/2007/PartnerControls"/>
    <ds:schemaRef ds:uri="a8713e8c-46d1-49f9-984e-9fa26a5d944c"/>
    <ds:schemaRef ds:uri="28171116-FC00-4F9C-8855-6165AC3AA7D7"/>
  </ds:schemaRefs>
</ds:datastoreItem>
</file>

<file path=customXml/itemProps4.xml><?xml version="1.0" encoding="utf-8"?>
<ds:datastoreItem xmlns:ds="http://schemas.openxmlformats.org/officeDocument/2006/customXml" ds:itemID="{4BCBBDF7-9FEE-445D-A5AB-931D348F6D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9D5969-3C90-44EA-A070-3FE5C09A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Pekó Kriszta</dc:creator>
  <cp:lastModifiedBy>Kárpáti Krisztián</cp:lastModifiedBy>
  <cp:revision>5</cp:revision>
  <dcterms:created xsi:type="dcterms:W3CDTF">2016-11-07T15:44:00Z</dcterms:created>
  <dcterms:modified xsi:type="dcterms:W3CDTF">2021-08-17T13:48:00Z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0x010100F611FA4C5C2F4A5EB7EC7345D273D0E700C5BC5356EA7CCC4FB534DD139B7B2496</vt:lpwstr>
  </property>
</Properties>
</file>